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048F" w14:textId="79D474EC" w:rsidR="007A444A" w:rsidRPr="00614B5B" w:rsidRDefault="007A444A" w:rsidP="009C0F8E">
      <w:pPr>
        <w:widowControl w:val="0"/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73940E47">
        <w:rPr>
          <w:rFonts w:ascii="標楷體" w:eastAsia="標楷體" w:hAnsi="標楷體"/>
          <w:b/>
          <w:bCs/>
          <w:sz w:val="32"/>
          <w:szCs w:val="32"/>
        </w:rPr>
        <w:t>財團法人資訊工業策進會數位教育研究所</w:t>
      </w:r>
    </w:p>
    <w:p w14:paraId="6F56CC32" w14:textId="693B151D" w:rsidR="007A444A" w:rsidRPr="00614B5B" w:rsidRDefault="2BE9870F" w:rsidP="009C0F8E">
      <w:pPr>
        <w:widowControl w:val="0"/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73940E47">
        <w:rPr>
          <w:rFonts w:ascii="標楷體" w:eastAsia="標楷體" w:hAnsi="標楷體"/>
          <w:b/>
          <w:bCs/>
          <w:sz w:val="32"/>
          <w:szCs w:val="32"/>
        </w:rPr>
        <w:t>「</w:t>
      </w:r>
      <w:bookmarkStart w:id="0" w:name="_Hlk210378587"/>
      <w:r w:rsidR="004A4870">
        <w:rPr>
          <w:rFonts w:ascii="標楷體" w:eastAsia="標楷體" w:hAnsi="標楷體" w:hint="eastAsia"/>
          <w:b/>
          <w:bCs/>
          <w:sz w:val="32"/>
          <w:szCs w:val="32"/>
        </w:rPr>
        <w:t>藏題閣</w:t>
      </w:r>
      <w:bookmarkEnd w:id="0"/>
      <w:r w:rsidRPr="73940E47">
        <w:rPr>
          <w:rFonts w:ascii="標楷體" w:eastAsia="標楷體" w:hAnsi="標楷體"/>
          <w:b/>
          <w:bCs/>
          <w:sz w:val="32"/>
          <w:szCs w:val="32"/>
        </w:rPr>
        <w:t>」服務退費申請辦法</w:t>
      </w:r>
    </w:p>
    <w:p w14:paraId="2D84B69B" w14:textId="77777777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b/>
          <w:bCs/>
          <w:sz w:val="24"/>
          <w:szCs w:val="24"/>
        </w:rPr>
        <w:t>第一條、目的</w:t>
      </w:r>
    </w:p>
    <w:p w14:paraId="575E32E5" w14:textId="146F8705" w:rsidR="007A444A" w:rsidRPr="00614B5B" w:rsidRDefault="2BE9870F" w:rsidP="10971F60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sz w:val="24"/>
          <w:szCs w:val="24"/>
        </w:rPr>
        <w:t>為保障消費者權益，並使「</w:t>
      </w:r>
      <w:r w:rsidR="004A4870" w:rsidRPr="004A4870">
        <w:rPr>
          <w:rFonts w:ascii="標楷體" w:eastAsia="標楷體" w:hAnsi="標楷體" w:hint="eastAsia"/>
          <w:sz w:val="24"/>
          <w:szCs w:val="24"/>
        </w:rPr>
        <w:t>藏題閣</w:t>
      </w:r>
      <w:r w:rsidRPr="73940E47">
        <w:rPr>
          <w:rFonts w:ascii="標楷體" w:eastAsia="標楷體" w:hAnsi="標楷體"/>
          <w:sz w:val="24"/>
          <w:szCs w:val="24"/>
        </w:rPr>
        <w:t>」服務（以下簡稱本服務）之退費申請有所依循，特制訂本辦法。</w:t>
      </w:r>
    </w:p>
    <w:p w14:paraId="53D36C2F" w14:textId="77777777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b/>
          <w:bCs/>
          <w:sz w:val="24"/>
          <w:szCs w:val="24"/>
        </w:rPr>
        <w:t>第二條、服務性質</w:t>
      </w:r>
    </w:p>
    <w:p w14:paraId="70EA1D9D" w14:textId="7FCA2E1D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本服務性質屬</w:t>
      </w:r>
      <w:r w:rsidR="00077DA7" w:rsidRPr="00077DA7">
        <w:rPr>
          <w:rFonts w:ascii="標楷體" w:eastAsia="標楷體" w:hAnsi="標楷體" w:hint="eastAsia"/>
          <w:sz w:val="24"/>
          <w:szCs w:val="24"/>
        </w:rPr>
        <w:t>通訊交易解除權合理例外情事適用準則第2條第5款之</w:t>
      </w:r>
      <w:r w:rsidRPr="00614B5B">
        <w:rPr>
          <w:rFonts w:ascii="標楷體" w:eastAsia="標楷體" w:hAnsi="標楷體"/>
          <w:sz w:val="24"/>
          <w:szCs w:val="24"/>
        </w:rPr>
        <w:t>「非以有形媒介提供之數位內容或一經提供即為完成之線上服務」。依據《消費者保護法》第</w:t>
      </w:r>
      <w:r w:rsidR="00077DA7">
        <w:rPr>
          <w:rFonts w:ascii="標楷體" w:eastAsia="標楷體" w:hAnsi="標楷體" w:hint="eastAsia"/>
          <w:sz w:val="24"/>
          <w:szCs w:val="24"/>
        </w:rPr>
        <w:t>19</w:t>
      </w:r>
      <w:r w:rsidRPr="00614B5B">
        <w:rPr>
          <w:rFonts w:ascii="標楷體" w:eastAsia="標楷體" w:hAnsi="標楷體"/>
          <w:sz w:val="24"/>
          <w:szCs w:val="24"/>
        </w:rPr>
        <w:t>條第</w:t>
      </w:r>
      <w:r w:rsidR="00077DA7">
        <w:rPr>
          <w:rFonts w:ascii="標楷體" w:eastAsia="標楷體" w:hAnsi="標楷體" w:hint="eastAsia"/>
          <w:sz w:val="24"/>
          <w:szCs w:val="24"/>
        </w:rPr>
        <w:t>1</w:t>
      </w:r>
      <w:r w:rsidRPr="00614B5B">
        <w:rPr>
          <w:rFonts w:ascii="標楷體" w:eastAsia="標楷體" w:hAnsi="標楷體"/>
          <w:sz w:val="24"/>
          <w:szCs w:val="24"/>
        </w:rPr>
        <w:t>項</w:t>
      </w:r>
      <w:r w:rsidR="00077DA7">
        <w:rPr>
          <w:rFonts w:ascii="標楷體" w:eastAsia="標楷體" w:hAnsi="標楷體" w:hint="eastAsia"/>
          <w:sz w:val="24"/>
          <w:szCs w:val="24"/>
        </w:rPr>
        <w:t>但書</w:t>
      </w:r>
      <w:r w:rsidRPr="00614B5B">
        <w:rPr>
          <w:rFonts w:ascii="標楷體" w:eastAsia="標楷體" w:hAnsi="標楷體"/>
          <w:sz w:val="24"/>
          <w:szCs w:val="24"/>
        </w:rPr>
        <w:t>規定之合理例外情事，使用者一經購買開通</w:t>
      </w:r>
      <w:r w:rsidR="0025746B">
        <w:rPr>
          <w:rFonts w:ascii="標楷體" w:eastAsia="標楷體" w:hAnsi="標楷體" w:hint="eastAsia"/>
          <w:sz w:val="24"/>
          <w:szCs w:val="24"/>
        </w:rPr>
        <w:t>本服務</w:t>
      </w:r>
      <w:r w:rsidRPr="00614B5B">
        <w:rPr>
          <w:rFonts w:ascii="標楷體" w:eastAsia="標楷體" w:hAnsi="標楷體"/>
          <w:sz w:val="24"/>
          <w:szCs w:val="24"/>
        </w:rPr>
        <w:t>，原則上不適用七日無條件解除權之規定。</w:t>
      </w:r>
    </w:p>
    <w:p w14:paraId="607F085E" w14:textId="77777777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b/>
          <w:bCs/>
          <w:sz w:val="24"/>
          <w:szCs w:val="24"/>
        </w:rPr>
        <w:t>第三條、退費資格與條件</w:t>
      </w:r>
    </w:p>
    <w:p w14:paraId="0470F391" w14:textId="61B4E871" w:rsidR="007A444A" w:rsidRPr="00614B5B" w:rsidRDefault="2BE9870F" w:rsidP="10971F60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須同時符合以下兩項條件，始得辦理</w:t>
      </w:r>
      <w:r w:rsidR="0B432766" w:rsidRPr="00614B5B">
        <w:rPr>
          <w:rFonts w:ascii="標楷體" w:eastAsia="標楷體" w:hAnsi="標楷體"/>
          <w:sz w:val="24"/>
          <w:szCs w:val="24"/>
        </w:rPr>
        <w:t>退費申請</w:t>
      </w:r>
      <w:r w:rsidRPr="00614B5B">
        <w:rPr>
          <w:rFonts w:ascii="標楷體" w:eastAsia="標楷體" w:hAnsi="標楷體"/>
          <w:sz w:val="24"/>
          <w:szCs w:val="24"/>
        </w:rPr>
        <w:t>：</w:t>
      </w:r>
    </w:p>
    <w:p w14:paraId="7C3CA6FD" w14:textId="6D79CE94" w:rsidR="007A444A" w:rsidRPr="00614B5B" w:rsidRDefault="2BE9870F" w:rsidP="00EC36D4">
      <w:pPr>
        <w:widowControl w:val="0"/>
        <w:numPr>
          <w:ilvl w:val="0"/>
          <w:numId w:val="1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b/>
          <w:bCs/>
          <w:sz w:val="24"/>
          <w:szCs w:val="24"/>
        </w:rPr>
        <w:t>申請期限</w:t>
      </w:r>
      <w:r w:rsidRPr="73940E47">
        <w:rPr>
          <w:rFonts w:ascii="標楷體" w:eastAsia="標楷體" w:hAnsi="標楷體"/>
          <w:sz w:val="24"/>
          <w:szCs w:val="24"/>
        </w:rPr>
        <w:t>：自繳費成功且本會寄出帳號開通通知信之日起算</w:t>
      </w:r>
      <w:r w:rsidR="00E23C3E" w:rsidRPr="73940E47">
        <w:rPr>
          <w:rFonts w:ascii="標楷體" w:eastAsia="標楷體" w:hAnsi="標楷體"/>
          <w:sz w:val="24"/>
          <w:szCs w:val="24"/>
        </w:rPr>
        <w:t>7日</w:t>
      </w:r>
      <w:r w:rsidRPr="73940E47">
        <w:rPr>
          <w:rFonts w:ascii="標楷體" w:eastAsia="標楷體" w:hAnsi="標楷體"/>
          <w:sz w:val="24"/>
          <w:szCs w:val="24"/>
        </w:rPr>
        <w:t>（含）內</w:t>
      </w:r>
      <w:r w:rsidR="00AF6F98">
        <w:rPr>
          <w:rFonts w:ascii="標楷體" w:eastAsia="標楷體" w:hAnsi="標楷體" w:hint="eastAsia"/>
          <w:sz w:val="24"/>
          <w:szCs w:val="24"/>
        </w:rPr>
        <w:t>，使用者得</w:t>
      </w:r>
      <w:r w:rsidRPr="73940E47">
        <w:rPr>
          <w:rFonts w:ascii="標楷體" w:eastAsia="標楷體" w:hAnsi="標楷體"/>
          <w:sz w:val="24"/>
          <w:szCs w:val="24"/>
        </w:rPr>
        <w:t>提出申請</w:t>
      </w:r>
      <w:r w:rsidR="544F92E5" w:rsidRPr="73940E47">
        <w:rPr>
          <w:rFonts w:ascii="標楷體" w:eastAsia="標楷體" w:hAnsi="標楷體"/>
          <w:sz w:val="24"/>
          <w:szCs w:val="24"/>
        </w:rPr>
        <w:t>退費</w:t>
      </w:r>
      <w:r w:rsidRPr="73940E47">
        <w:rPr>
          <w:rFonts w:ascii="標楷體" w:eastAsia="標楷體" w:hAnsi="標楷體"/>
          <w:sz w:val="24"/>
          <w:szCs w:val="24"/>
        </w:rPr>
        <w:t>。</w:t>
      </w:r>
    </w:p>
    <w:p w14:paraId="3459663C" w14:textId="620A2B97" w:rsidR="007A444A" w:rsidRPr="00614B5B" w:rsidRDefault="2BE9870F" w:rsidP="10971F60">
      <w:pPr>
        <w:widowControl w:val="0"/>
        <w:numPr>
          <w:ilvl w:val="0"/>
          <w:numId w:val="1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b/>
          <w:bCs/>
          <w:sz w:val="24"/>
          <w:szCs w:val="24"/>
        </w:rPr>
        <w:t>使用狀態</w:t>
      </w:r>
      <w:r w:rsidRPr="00614B5B">
        <w:rPr>
          <w:rFonts w:ascii="標楷體" w:eastAsia="標楷體" w:hAnsi="標楷體"/>
          <w:sz w:val="24"/>
          <w:szCs w:val="24"/>
        </w:rPr>
        <w:t>：</w:t>
      </w:r>
      <w:r w:rsidR="0025746B">
        <w:rPr>
          <w:rFonts w:ascii="標楷體" w:eastAsia="標楷體" w:hAnsi="標楷體" w:hint="eastAsia"/>
          <w:sz w:val="24"/>
          <w:szCs w:val="24"/>
        </w:rPr>
        <w:t>使用者於</w:t>
      </w:r>
      <w:r w:rsidR="21BF0210" w:rsidRPr="00614B5B">
        <w:rPr>
          <w:rFonts w:ascii="標楷體" w:eastAsia="標楷體" w:hAnsi="標楷體"/>
          <w:sz w:val="24"/>
          <w:szCs w:val="24"/>
        </w:rPr>
        <w:t>繳費後開通</w:t>
      </w:r>
      <w:r w:rsidRPr="00614B5B">
        <w:rPr>
          <w:rFonts w:ascii="標楷體" w:eastAsia="標楷體" w:hAnsi="標楷體"/>
          <w:sz w:val="24"/>
          <w:szCs w:val="24"/>
        </w:rPr>
        <w:t>帳號</w:t>
      </w:r>
      <w:r w:rsidR="0025746B">
        <w:rPr>
          <w:rFonts w:ascii="標楷體" w:eastAsia="標楷體" w:hAnsi="標楷體" w:hint="eastAsia"/>
          <w:sz w:val="24"/>
          <w:szCs w:val="24"/>
        </w:rPr>
        <w:t>後</w:t>
      </w:r>
      <w:r w:rsidRPr="00614B5B">
        <w:rPr>
          <w:rFonts w:ascii="標楷體" w:eastAsia="標楷體" w:hAnsi="標楷體"/>
          <w:b/>
          <w:bCs/>
          <w:sz w:val="24"/>
          <w:szCs w:val="24"/>
        </w:rPr>
        <w:t>未</w:t>
      </w:r>
      <w:r w:rsidR="0025746B">
        <w:rPr>
          <w:rFonts w:ascii="標楷體" w:eastAsia="標楷體" w:hAnsi="標楷體" w:hint="eastAsia"/>
          <w:b/>
          <w:bCs/>
          <w:sz w:val="24"/>
          <w:szCs w:val="24"/>
        </w:rPr>
        <w:t>有</w:t>
      </w:r>
      <w:r w:rsidRPr="00614B5B">
        <w:rPr>
          <w:rFonts w:ascii="標楷體" w:eastAsia="標楷體" w:hAnsi="標楷體"/>
          <w:b/>
          <w:bCs/>
          <w:sz w:val="24"/>
          <w:szCs w:val="24"/>
        </w:rPr>
        <w:t>使用</w:t>
      </w:r>
      <w:r w:rsidR="0025746B">
        <w:rPr>
          <w:rFonts w:ascii="標楷體" w:eastAsia="標楷體" w:hAnsi="標楷體" w:hint="eastAsia"/>
          <w:b/>
          <w:bCs/>
          <w:sz w:val="24"/>
          <w:szCs w:val="24"/>
        </w:rPr>
        <w:t>本服務</w:t>
      </w:r>
      <w:r w:rsidRPr="00614B5B">
        <w:rPr>
          <w:rFonts w:ascii="標楷體" w:eastAsia="標楷體" w:hAnsi="標楷體"/>
          <w:sz w:val="24"/>
          <w:szCs w:val="24"/>
        </w:rPr>
        <w:t>，即無任何登入系統或練習作答之紀錄。</w:t>
      </w:r>
    </w:p>
    <w:p w14:paraId="64B3E6E8" w14:textId="77777777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b/>
          <w:bCs/>
          <w:sz w:val="24"/>
          <w:szCs w:val="24"/>
        </w:rPr>
        <w:t>第四條、不予退費之情形</w:t>
      </w:r>
    </w:p>
    <w:p w14:paraId="64AE4DB0" w14:textId="77777777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若有下列任一情況者，恕無法受理退費申請：</w:t>
      </w:r>
    </w:p>
    <w:p w14:paraId="0DE73900" w14:textId="3B373DCF" w:rsidR="007A444A" w:rsidRPr="00614B5B" w:rsidRDefault="007A444A" w:rsidP="00EC36D4">
      <w:pPr>
        <w:widowControl w:val="0"/>
        <w:numPr>
          <w:ilvl w:val="0"/>
          <w:numId w:val="2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sz w:val="24"/>
          <w:szCs w:val="24"/>
        </w:rPr>
        <w:t>提出申請之日期，已超過自帳號開通日起算之</w:t>
      </w:r>
      <w:r w:rsidR="00455231" w:rsidRPr="73940E47">
        <w:rPr>
          <w:rFonts w:ascii="標楷體" w:eastAsia="標楷體" w:hAnsi="標楷體"/>
          <w:sz w:val="24"/>
          <w:szCs w:val="24"/>
        </w:rPr>
        <w:t>7日</w:t>
      </w:r>
      <w:r w:rsidR="00A60877">
        <w:rPr>
          <w:rFonts w:ascii="標楷體" w:eastAsia="標楷體" w:hAnsi="標楷體" w:hint="eastAsia"/>
          <w:sz w:val="24"/>
          <w:szCs w:val="24"/>
        </w:rPr>
        <w:t>期限</w:t>
      </w:r>
      <w:r w:rsidRPr="73940E47">
        <w:rPr>
          <w:rFonts w:ascii="標楷體" w:eastAsia="標楷體" w:hAnsi="標楷體"/>
          <w:sz w:val="24"/>
          <w:szCs w:val="24"/>
        </w:rPr>
        <w:t>。</w:t>
      </w:r>
    </w:p>
    <w:p w14:paraId="7A82633A" w14:textId="77777777" w:rsidR="007A444A" w:rsidRPr="00614B5B" w:rsidRDefault="007A444A" w:rsidP="00EC36D4">
      <w:pPr>
        <w:widowControl w:val="0"/>
        <w:numPr>
          <w:ilvl w:val="0"/>
          <w:numId w:val="2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系統後台經查證已有登入或任何練習使用紀錄。</w:t>
      </w:r>
    </w:p>
    <w:p w14:paraId="7725AB0B" w14:textId="77777777" w:rsidR="007A444A" w:rsidRPr="00614B5B" w:rsidRDefault="007A444A" w:rsidP="00EC36D4">
      <w:pPr>
        <w:widowControl w:val="0"/>
        <w:numPr>
          <w:ilvl w:val="0"/>
          <w:numId w:val="2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因違反本服務之帳號使用規範（如帳號轉借或分享）而遭停權者。</w:t>
      </w:r>
    </w:p>
    <w:p w14:paraId="7B1FB250" w14:textId="77777777" w:rsidR="007A444A" w:rsidRPr="00614B5B" w:rsidRDefault="007A444A" w:rsidP="00EC36D4">
      <w:pPr>
        <w:widowControl w:val="0"/>
        <w:numPr>
          <w:ilvl w:val="0"/>
          <w:numId w:val="2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因個人因素（例如：誤認服務內容、無時間使用、電腦設備不符需求等）而提出之申請。</w:t>
      </w:r>
    </w:p>
    <w:p w14:paraId="0A08A7DE" w14:textId="77777777" w:rsidR="007A444A" w:rsidRPr="00614B5B" w:rsidRDefault="007A444A" w:rsidP="00EC36D4">
      <w:pPr>
        <w:widowControl w:val="0"/>
        <w:numPr>
          <w:ilvl w:val="0"/>
          <w:numId w:val="2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透過企業內訓、校園合作或其他團體優惠方案購買者，退費辦法應依雙方合約為準。</w:t>
      </w:r>
    </w:p>
    <w:p w14:paraId="091CAC6B" w14:textId="77777777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b/>
          <w:bCs/>
          <w:sz w:val="24"/>
          <w:szCs w:val="24"/>
        </w:rPr>
        <w:lastRenderedPageBreak/>
        <w:t>第五條、申請流程</w:t>
      </w:r>
    </w:p>
    <w:p w14:paraId="60BA8B70" w14:textId="728A7D15" w:rsidR="007A444A" w:rsidRPr="002B1C1D" w:rsidRDefault="007A444A" w:rsidP="73940E47">
      <w:pPr>
        <w:widowControl w:val="0"/>
        <w:numPr>
          <w:ilvl w:val="0"/>
          <w:numId w:val="3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b/>
          <w:bCs/>
          <w:sz w:val="24"/>
          <w:szCs w:val="24"/>
        </w:rPr>
        <w:t>填寫</w:t>
      </w:r>
      <w:r w:rsidR="00A67513" w:rsidRPr="73940E47">
        <w:rPr>
          <w:rFonts w:ascii="標楷體" w:eastAsia="標楷體" w:hAnsi="標楷體"/>
          <w:b/>
          <w:bCs/>
          <w:sz w:val="24"/>
          <w:szCs w:val="24"/>
        </w:rPr>
        <w:t>附件一</w:t>
      </w:r>
      <w:r w:rsidR="002B1C1D" w:rsidRPr="73940E47">
        <w:rPr>
          <w:rFonts w:ascii="標楷體" w:eastAsia="標楷體" w:hAnsi="標楷體"/>
          <w:b/>
          <w:bCs/>
          <w:sz w:val="24"/>
          <w:szCs w:val="24"/>
        </w:rPr>
        <w:t>申請表</w:t>
      </w:r>
      <w:r w:rsidRPr="73940E47">
        <w:rPr>
          <w:rFonts w:ascii="標楷體" w:eastAsia="標楷體" w:hAnsi="標楷體"/>
          <w:sz w:val="24"/>
          <w:szCs w:val="24"/>
        </w:rPr>
        <w:t>：詳實填寫表單內所有欄位。</w:t>
      </w:r>
    </w:p>
    <w:p w14:paraId="6F84445E" w14:textId="4C192076" w:rsidR="007A444A" w:rsidRDefault="003C1341" w:rsidP="00EC36D4">
      <w:pPr>
        <w:widowControl w:val="0"/>
        <w:numPr>
          <w:ilvl w:val="0"/>
          <w:numId w:val="3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b/>
          <w:bCs/>
          <w:sz w:val="24"/>
          <w:szCs w:val="24"/>
        </w:rPr>
        <w:t>電子</w:t>
      </w:r>
      <w:r w:rsidR="2BE9870F" w:rsidRPr="73940E47">
        <w:rPr>
          <w:rFonts w:ascii="標楷體" w:eastAsia="標楷體" w:hAnsi="標楷體"/>
          <w:b/>
          <w:bCs/>
          <w:sz w:val="24"/>
          <w:szCs w:val="24"/>
        </w:rPr>
        <w:t>申請</w:t>
      </w:r>
      <w:r w:rsidR="2BE9870F" w:rsidRPr="73940E47">
        <w:rPr>
          <w:rFonts w:ascii="標楷體" w:eastAsia="標楷體" w:hAnsi="標楷體"/>
          <w:sz w:val="24"/>
          <w:szCs w:val="24"/>
        </w:rPr>
        <w:t>：將填妥之申請表及相關證明文件，以電子郵件方式寄至本會指定之服務信箱（exam@iii.org.tw），信件主旨請註明：「申請</w:t>
      </w:r>
      <w:bookmarkStart w:id="1" w:name="_Hlk213943777"/>
      <w:r w:rsidR="005D7C2F">
        <w:rPr>
          <w:rFonts w:ascii="標楷體" w:eastAsia="標楷體" w:hAnsi="標楷體" w:hint="eastAsia"/>
          <w:sz w:val="24"/>
          <w:szCs w:val="24"/>
        </w:rPr>
        <w:t>藏題閣</w:t>
      </w:r>
      <w:bookmarkEnd w:id="1"/>
      <w:r w:rsidR="1F3E4FCE" w:rsidRPr="73940E47">
        <w:rPr>
          <w:rFonts w:ascii="標楷體" w:eastAsia="標楷體" w:hAnsi="標楷體"/>
          <w:sz w:val="24"/>
          <w:szCs w:val="24"/>
        </w:rPr>
        <w:t>服務</w:t>
      </w:r>
      <w:r w:rsidR="2BE9870F" w:rsidRPr="73940E47">
        <w:rPr>
          <w:rFonts w:ascii="標楷體" w:eastAsia="標楷體" w:hAnsi="標楷體"/>
          <w:sz w:val="24"/>
          <w:szCs w:val="24"/>
        </w:rPr>
        <w:t>退費 -（申請人姓名）」。</w:t>
      </w:r>
    </w:p>
    <w:p w14:paraId="3926B3A3" w14:textId="5DBC66DF" w:rsidR="003C1341" w:rsidRPr="004A4870" w:rsidRDefault="003C1341" w:rsidP="00EC36D4">
      <w:pPr>
        <w:widowControl w:val="0"/>
        <w:numPr>
          <w:ilvl w:val="0"/>
          <w:numId w:val="3"/>
        </w:numPr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4A4870">
        <w:rPr>
          <w:rFonts w:ascii="標楷體" w:eastAsia="標楷體" w:hAnsi="標楷體"/>
          <w:b/>
          <w:bCs/>
          <w:sz w:val="24"/>
          <w:szCs w:val="24"/>
          <w:lang w:eastAsia="zh-HK"/>
        </w:rPr>
        <w:t>寄送紙本</w:t>
      </w:r>
      <w:r w:rsidR="002B6FF4">
        <w:rPr>
          <w:rFonts w:ascii="標楷體" w:eastAsia="標楷體" w:hAnsi="標楷體" w:hint="eastAsia"/>
          <w:sz w:val="24"/>
          <w:szCs w:val="24"/>
        </w:rPr>
        <w:t>：以掛號方式將填妥之附件一正本郵寄至</w:t>
      </w:r>
      <w:r w:rsidR="002B6FF4" w:rsidRPr="73940E47">
        <w:rPr>
          <w:rFonts w:ascii="標楷體" w:eastAsia="標楷體" w:hAnsi="標楷體"/>
          <w:sz w:val="24"/>
          <w:szCs w:val="24"/>
          <w:lang w:eastAsia="zh-HK"/>
        </w:rPr>
        <w:t>「106 台北市大安區信義路三段153號11樓 財團法人資訊工業策進會 數位教育研究所 人才發展研究中心 客戶服務組」</w:t>
      </w:r>
      <w:r w:rsidR="002B6FF4">
        <w:rPr>
          <w:rFonts w:ascii="標楷體" w:eastAsia="標楷體" w:hAnsi="標楷體" w:hint="eastAsia"/>
          <w:sz w:val="24"/>
          <w:szCs w:val="24"/>
          <w:lang w:eastAsia="zh-HK"/>
        </w:rPr>
        <w:t>。</w:t>
      </w:r>
    </w:p>
    <w:p w14:paraId="403FAD94" w14:textId="77777777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b/>
          <w:bCs/>
          <w:sz w:val="24"/>
          <w:szCs w:val="24"/>
        </w:rPr>
        <w:t>第六條、作業時間</w:t>
      </w:r>
    </w:p>
    <w:p w14:paraId="5BFF48CC" w14:textId="77777777" w:rsidR="00E61BD4" w:rsidRDefault="00E61BD4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sz w:val="24"/>
          <w:szCs w:val="24"/>
        </w:rPr>
        <w:t>1.</w:t>
      </w:r>
      <w:r w:rsidR="007A444A" w:rsidRPr="73940E47">
        <w:rPr>
          <w:rFonts w:ascii="標楷體" w:eastAsia="標楷體" w:hAnsi="標楷體"/>
          <w:sz w:val="24"/>
          <w:szCs w:val="24"/>
        </w:rPr>
        <w:t>本會於收到完整申請文件後，將於</w:t>
      </w:r>
      <w:r w:rsidR="007A444A" w:rsidRPr="004A4870">
        <w:rPr>
          <w:rFonts w:ascii="標楷體" w:eastAsia="標楷體" w:hAnsi="標楷體"/>
          <w:sz w:val="24"/>
          <w:szCs w:val="24"/>
        </w:rPr>
        <w:t>15</w:t>
      </w:r>
      <w:r w:rsidR="007A444A" w:rsidRPr="73940E47">
        <w:rPr>
          <w:rFonts w:ascii="標楷體" w:eastAsia="標楷體" w:hAnsi="標楷體"/>
          <w:sz w:val="24"/>
          <w:szCs w:val="24"/>
        </w:rPr>
        <w:t>個工作日內完成審核作業。</w:t>
      </w:r>
    </w:p>
    <w:p w14:paraId="7521AFE4" w14:textId="5B4F38DB" w:rsidR="005B236A" w:rsidRDefault="00E61BD4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sz w:val="24"/>
          <w:szCs w:val="24"/>
        </w:rPr>
        <w:t>2.</w:t>
      </w:r>
      <w:r w:rsidR="007A444A" w:rsidRPr="73940E47">
        <w:rPr>
          <w:rFonts w:ascii="標楷體" w:eastAsia="標楷體" w:hAnsi="標楷體"/>
          <w:sz w:val="24"/>
          <w:szCs w:val="24"/>
        </w:rPr>
        <w:t>審核通過後，</w:t>
      </w:r>
      <w:r w:rsidR="00C95098" w:rsidRPr="73940E47">
        <w:rPr>
          <w:rFonts w:ascii="標楷體" w:eastAsia="標楷體" w:hAnsi="標楷體"/>
          <w:sz w:val="24"/>
          <w:szCs w:val="24"/>
          <w:lang w:eastAsia="zh-HK"/>
        </w:rPr>
        <w:t>請將【附件一、</w:t>
      </w:r>
      <w:r w:rsidR="005D7C2F">
        <w:rPr>
          <w:rFonts w:ascii="標楷體" w:eastAsia="標楷體" w:hAnsi="標楷體" w:hint="eastAsia"/>
          <w:sz w:val="24"/>
          <w:szCs w:val="24"/>
        </w:rPr>
        <w:t>藏題閣</w:t>
      </w:r>
      <w:r w:rsidR="00C95098" w:rsidRPr="73940E47">
        <w:rPr>
          <w:rFonts w:ascii="標楷體" w:eastAsia="標楷體" w:hAnsi="標楷體"/>
          <w:sz w:val="24"/>
          <w:szCs w:val="24"/>
        </w:rPr>
        <w:t>退費申請書</w:t>
      </w:r>
      <w:r w:rsidR="00C95098" w:rsidRPr="73940E47">
        <w:rPr>
          <w:rFonts w:ascii="標楷體" w:eastAsia="標楷體" w:hAnsi="標楷體"/>
          <w:sz w:val="24"/>
          <w:szCs w:val="24"/>
          <w:lang w:eastAsia="zh-HK"/>
        </w:rPr>
        <w:t>】、【折讓單】與【委託匯款同意書】以掛號方式正本郵寄至「106 台北市大安區信義路三段 153 號 11 樓 財團法人資訊工業策進會 數位教育研究 所 人才發展研究中心 客戶服務組」申請退費；若逾期申請，恕本會無法受理。</w:t>
      </w:r>
    </w:p>
    <w:p w14:paraId="65F2E21A" w14:textId="3A18588F" w:rsidR="007A444A" w:rsidRPr="00614B5B" w:rsidRDefault="005B236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sz w:val="24"/>
          <w:szCs w:val="24"/>
        </w:rPr>
        <w:t>3.</w:t>
      </w:r>
      <w:r w:rsidR="007A444A" w:rsidRPr="73940E47">
        <w:rPr>
          <w:rFonts w:ascii="標楷體" w:eastAsia="標楷體" w:hAnsi="標楷體"/>
          <w:sz w:val="24"/>
          <w:szCs w:val="24"/>
        </w:rPr>
        <w:t>退款程序預計需要</w:t>
      </w:r>
      <w:r w:rsidR="007A444A" w:rsidRPr="004A4870">
        <w:rPr>
          <w:rFonts w:ascii="標楷體" w:eastAsia="標楷體" w:hAnsi="標楷體"/>
          <w:sz w:val="24"/>
          <w:szCs w:val="24"/>
        </w:rPr>
        <w:t>30</w:t>
      </w:r>
      <w:r w:rsidR="007A444A" w:rsidRPr="73940E47">
        <w:rPr>
          <w:rFonts w:ascii="標楷體" w:eastAsia="標楷體" w:hAnsi="標楷體"/>
          <w:sz w:val="24"/>
          <w:szCs w:val="24"/>
        </w:rPr>
        <w:t>個工作日，款項將直接</w:t>
      </w:r>
      <w:r w:rsidR="00224505" w:rsidRPr="73940E47">
        <w:rPr>
          <w:rFonts w:ascii="標楷體" w:eastAsia="標楷體" w:hAnsi="標楷體"/>
          <w:sz w:val="24"/>
          <w:szCs w:val="24"/>
        </w:rPr>
        <w:t>退回</w:t>
      </w:r>
      <w:r w:rsidR="007A444A" w:rsidRPr="73940E47">
        <w:rPr>
          <w:rFonts w:ascii="標楷體" w:eastAsia="標楷體" w:hAnsi="標楷體"/>
          <w:sz w:val="24"/>
          <w:szCs w:val="24"/>
        </w:rPr>
        <w:t>申請人</w:t>
      </w:r>
      <w:r w:rsidR="00224505" w:rsidRPr="73940E47">
        <w:rPr>
          <w:rFonts w:ascii="標楷體" w:eastAsia="標楷體" w:hAnsi="標楷體"/>
          <w:sz w:val="24"/>
          <w:szCs w:val="24"/>
        </w:rPr>
        <w:t>原繳費</w:t>
      </w:r>
      <w:r w:rsidR="007A444A" w:rsidRPr="73940E47">
        <w:rPr>
          <w:rFonts w:ascii="標楷體" w:eastAsia="標楷體" w:hAnsi="標楷體"/>
          <w:sz w:val="24"/>
          <w:szCs w:val="24"/>
        </w:rPr>
        <w:t>之帳戶。</w:t>
      </w:r>
    </w:p>
    <w:p w14:paraId="31D8E965" w14:textId="77777777" w:rsidR="007A444A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b/>
          <w:bCs/>
          <w:sz w:val="24"/>
          <w:szCs w:val="24"/>
        </w:rPr>
        <w:t>第七條、辦法修訂</w:t>
      </w:r>
    </w:p>
    <w:p w14:paraId="10FBBD30" w14:textId="4430334F" w:rsidR="00EC36D4" w:rsidRPr="00614B5B" w:rsidRDefault="007A444A" w:rsidP="00EC36D4">
      <w:pPr>
        <w:widowControl w:val="0"/>
        <w:spacing w:after="0" w:line="360" w:lineRule="auto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本辦法如有未盡事宜，</w:t>
      </w:r>
      <w:r w:rsidRPr="00C372AF">
        <w:rPr>
          <w:rFonts w:ascii="標楷體" w:eastAsia="標楷體" w:hAnsi="標楷體"/>
          <w:sz w:val="24"/>
          <w:szCs w:val="24"/>
        </w:rPr>
        <w:t>本會保留隨時修訂、變更及解釋之權利，</w:t>
      </w:r>
      <w:r w:rsidRPr="00614B5B">
        <w:rPr>
          <w:rFonts w:ascii="標楷體" w:eastAsia="標楷體" w:hAnsi="標楷體"/>
          <w:sz w:val="24"/>
          <w:szCs w:val="24"/>
        </w:rPr>
        <w:t>並將公告於官方網站，不另行個別通知。</w:t>
      </w:r>
      <w:r w:rsidR="00EC36D4" w:rsidRPr="00614B5B">
        <w:rPr>
          <w:rFonts w:ascii="標楷體" w:eastAsia="標楷體" w:hAnsi="標楷體"/>
          <w:sz w:val="24"/>
          <w:szCs w:val="24"/>
        </w:rPr>
        <w:br w:type="page"/>
      </w:r>
    </w:p>
    <w:p w14:paraId="287FA4FE" w14:textId="67E8DEFF" w:rsidR="007A444A" w:rsidRPr="00614B5B" w:rsidRDefault="0052783F" w:rsidP="00285A4A">
      <w:pPr>
        <w:pStyle w:val="a3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sz w:val="24"/>
          <w:szCs w:val="24"/>
        </w:rPr>
        <w:lastRenderedPageBreak/>
        <w:t>附件一、</w:t>
      </w:r>
      <w:r w:rsidR="005D7C2F" w:rsidRPr="005D7C2F">
        <w:rPr>
          <w:rFonts w:ascii="標楷體" w:eastAsia="標楷體" w:hAnsi="標楷體" w:hint="eastAsia"/>
          <w:sz w:val="24"/>
          <w:szCs w:val="24"/>
        </w:rPr>
        <w:t>藏題閣</w:t>
      </w:r>
      <w:r w:rsidR="00285A4A" w:rsidRPr="73940E47">
        <w:rPr>
          <w:rFonts w:ascii="標楷體" w:eastAsia="標楷體" w:hAnsi="標楷體"/>
          <w:sz w:val="24"/>
          <w:szCs w:val="24"/>
        </w:rPr>
        <w:t>退費申請書</w:t>
      </w:r>
    </w:p>
    <w:p w14:paraId="64EFDD1B" w14:textId="7B38B761" w:rsidR="00285A4A" w:rsidRPr="00614B5B" w:rsidRDefault="00285A4A" w:rsidP="00285A4A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sz w:val="24"/>
          <w:szCs w:val="24"/>
        </w:rPr>
      </w:pPr>
      <w:r w:rsidRPr="73940E47">
        <w:rPr>
          <w:rFonts w:ascii="標楷體" w:eastAsia="標楷體" w:hAnsi="標楷體"/>
          <w:sz w:val="24"/>
          <w:szCs w:val="24"/>
        </w:rPr>
        <w:t>將填妥之申請表及相關證明文件，以電子郵件方式寄至本會指定之服務信箱（exam@iii.org.tw），信件主旨請註明：「申請</w:t>
      </w:r>
      <w:r w:rsidR="005D7C2F" w:rsidRPr="005D7C2F">
        <w:rPr>
          <w:rFonts w:ascii="標楷體" w:eastAsia="標楷體" w:hAnsi="標楷體" w:hint="eastAsia"/>
          <w:sz w:val="24"/>
          <w:szCs w:val="24"/>
        </w:rPr>
        <w:t>藏題閣</w:t>
      </w:r>
      <w:r w:rsidRPr="73940E47">
        <w:rPr>
          <w:rFonts w:ascii="標楷體" w:eastAsia="標楷體" w:hAnsi="標楷體"/>
          <w:sz w:val="24"/>
          <w:szCs w:val="24"/>
        </w:rPr>
        <w:t xml:space="preserve">退費 -（申請人姓名）」 </w:t>
      </w:r>
      <w:r w:rsidR="00614B5B" w:rsidRPr="73940E47">
        <w:rPr>
          <w:rFonts w:ascii="標楷體" w:eastAsia="標楷體" w:hAnsi="標楷體"/>
          <w:sz w:val="24"/>
          <w:szCs w:val="24"/>
        </w:rPr>
        <w:t>。</w:t>
      </w:r>
    </w:p>
    <w:p w14:paraId="4ED2136B" w14:textId="06EC1BBD" w:rsidR="00285A4A" w:rsidRPr="00614B5B" w:rsidRDefault="00285A4A" w:rsidP="00285A4A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sz w:val="24"/>
          <w:szCs w:val="24"/>
        </w:rPr>
      </w:pPr>
      <w:r w:rsidRPr="00614B5B">
        <w:rPr>
          <w:rFonts w:ascii="標楷體" w:eastAsia="標楷體" w:hAnsi="標楷體"/>
          <w:sz w:val="24"/>
          <w:szCs w:val="24"/>
        </w:rPr>
        <w:t>待本會審核通過考生之申請文件後，將由專人聯絡考生進行後續退費作業流程。</w:t>
      </w:r>
    </w:p>
    <w:tbl>
      <w:tblPr>
        <w:tblStyle w:val="ae"/>
        <w:tblW w:w="9640" w:type="dxa"/>
        <w:tblInd w:w="-714" w:type="dxa"/>
        <w:tblLook w:val="04A0" w:firstRow="1" w:lastRow="0" w:firstColumn="1" w:lastColumn="0" w:noHBand="0" w:noVBand="1"/>
      </w:tblPr>
      <w:tblGrid>
        <w:gridCol w:w="1702"/>
        <w:gridCol w:w="1086"/>
        <w:gridCol w:w="2074"/>
        <w:gridCol w:w="2074"/>
        <w:gridCol w:w="2704"/>
      </w:tblGrid>
      <w:tr w:rsidR="00285A4A" w:rsidRPr="00614B5B" w14:paraId="72EB674C" w14:textId="77777777" w:rsidTr="73940E47">
        <w:trPr>
          <w:trHeight w:val="300"/>
        </w:trPr>
        <w:tc>
          <w:tcPr>
            <w:tcW w:w="2788" w:type="dxa"/>
            <w:gridSpan w:val="2"/>
          </w:tcPr>
          <w:p w14:paraId="2374410A" w14:textId="7D3428B3" w:rsidR="00285A4A" w:rsidRPr="00614B5B" w:rsidRDefault="00285A4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申請日期</w:t>
            </w:r>
          </w:p>
        </w:tc>
        <w:tc>
          <w:tcPr>
            <w:tcW w:w="6852" w:type="dxa"/>
            <w:gridSpan w:val="3"/>
          </w:tcPr>
          <w:p w14:paraId="05C85ED9" w14:textId="25AA22D0" w:rsidR="00614B5B" w:rsidRPr="00614B5B" w:rsidRDefault="00614B5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西元    年     月       日</w:t>
            </w:r>
          </w:p>
        </w:tc>
      </w:tr>
      <w:tr w:rsidR="00614B5B" w:rsidRPr="00614B5B" w14:paraId="44CDC31C" w14:textId="77777777" w:rsidTr="73940E47">
        <w:trPr>
          <w:trHeight w:val="300"/>
        </w:trPr>
        <w:tc>
          <w:tcPr>
            <w:tcW w:w="2788" w:type="dxa"/>
            <w:gridSpan w:val="2"/>
          </w:tcPr>
          <w:p w14:paraId="547D60DA" w14:textId="6F454E55" w:rsidR="00614B5B" w:rsidRPr="00614B5B" w:rsidRDefault="00614B5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原購買日期</w:t>
            </w:r>
          </w:p>
        </w:tc>
        <w:tc>
          <w:tcPr>
            <w:tcW w:w="6852" w:type="dxa"/>
            <w:gridSpan w:val="3"/>
          </w:tcPr>
          <w:p w14:paraId="68F9736B" w14:textId="499B0C6B" w:rsidR="00614B5B" w:rsidRPr="00614B5B" w:rsidRDefault="00614B5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西元    年     月       日</w:t>
            </w:r>
          </w:p>
        </w:tc>
      </w:tr>
      <w:tr w:rsidR="007A444A" w:rsidRPr="00614B5B" w14:paraId="39C40523" w14:textId="77777777" w:rsidTr="73940E47">
        <w:trPr>
          <w:trHeight w:val="300"/>
        </w:trPr>
        <w:tc>
          <w:tcPr>
            <w:tcW w:w="2788" w:type="dxa"/>
            <w:gridSpan w:val="2"/>
          </w:tcPr>
          <w:p w14:paraId="4BE6BEDA" w14:textId="401EDB95" w:rsidR="007A444A" w:rsidRPr="00614B5B" w:rsidRDefault="00285A4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考生姓名</w:t>
            </w:r>
          </w:p>
        </w:tc>
        <w:tc>
          <w:tcPr>
            <w:tcW w:w="2074" w:type="dxa"/>
          </w:tcPr>
          <w:p w14:paraId="6E348EEE" w14:textId="77777777" w:rsidR="007A444A" w:rsidRPr="00614B5B" w:rsidRDefault="007A444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15C2337" w14:textId="7A9C6F6B" w:rsidR="007A444A" w:rsidRPr="00614B5B" w:rsidRDefault="00285A4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連絡電話</w:t>
            </w:r>
          </w:p>
        </w:tc>
        <w:tc>
          <w:tcPr>
            <w:tcW w:w="2704" w:type="dxa"/>
          </w:tcPr>
          <w:p w14:paraId="76BFDE67" w14:textId="77777777" w:rsidR="007A444A" w:rsidRPr="00614B5B" w:rsidRDefault="007A444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705" w:rsidRPr="00614B5B" w14:paraId="3798F507" w14:textId="77777777" w:rsidTr="005E38B5">
        <w:trPr>
          <w:trHeight w:val="300"/>
        </w:trPr>
        <w:tc>
          <w:tcPr>
            <w:tcW w:w="2788" w:type="dxa"/>
            <w:gridSpan w:val="2"/>
          </w:tcPr>
          <w:p w14:paraId="3005E2F6" w14:textId="36D0F313" w:rsidR="00BB0705" w:rsidRPr="00614B5B" w:rsidRDefault="00BB070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/>
                <w:sz w:val="24"/>
                <w:szCs w:val="24"/>
              </w:rPr>
              <w:t>訂單編號</w:t>
            </w:r>
          </w:p>
        </w:tc>
        <w:tc>
          <w:tcPr>
            <w:tcW w:w="2074" w:type="dxa"/>
          </w:tcPr>
          <w:p w14:paraId="1C9D3F52" w14:textId="77777777" w:rsidR="00BB0705" w:rsidRPr="00614B5B" w:rsidRDefault="00BB070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792FBEA" w14:textId="1DA0E620" w:rsidR="00BB0705" w:rsidRPr="00614B5B" w:rsidRDefault="00BB070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題庫科目</w:t>
            </w:r>
          </w:p>
        </w:tc>
        <w:tc>
          <w:tcPr>
            <w:tcW w:w="2704" w:type="dxa"/>
          </w:tcPr>
          <w:p w14:paraId="6A90299A" w14:textId="0D554DFB" w:rsidR="00BB0705" w:rsidRPr="00614B5B" w:rsidRDefault="00BB070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85A4A" w:rsidRPr="00614B5B" w14:paraId="328C8C3E" w14:textId="77777777" w:rsidTr="73940E47">
        <w:trPr>
          <w:trHeight w:val="300"/>
        </w:trPr>
        <w:tc>
          <w:tcPr>
            <w:tcW w:w="9640" w:type="dxa"/>
            <w:gridSpan w:val="5"/>
            <w:vAlign w:val="center"/>
          </w:tcPr>
          <w:p w14:paraId="53E27AC4" w14:textId="5BC62EF8" w:rsidR="00285A4A" w:rsidRPr="00614B5B" w:rsidRDefault="00285A4A" w:rsidP="00285A4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退費事由</w:t>
            </w:r>
          </w:p>
        </w:tc>
      </w:tr>
      <w:tr w:rsidR="00285A4A" w:rsidRPr="00614B5B" w14:paraId="3272F0C4" w14:textId="77777777" w:rsidTr="73940E47">
        <w:trPr>
          <w:trHeight w:val="300"/>
        </w:trPr>
        <w:tc>
          <w:tcPr>
            <w:tcW w:w="9640" w:type="dxa"/>
            <w:gridSpan w:val="5"/>
          </w:tcPr>
          <w:p w14:paraId="49F0B595" w14:textId="53924273" w:rsidR="00285A4A" w:rsidRPr="00614B5B" w:rsidRDefault="00285A4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□考生於</w:t>
            </w:r>
            <w:r w:rsidR="00455231" w:rsidRPr="73940E47">
              <w:rPr>
                <w:rFonts w:ascii="標楷體" w:eastAsia="標楷體" w:hAnsi="標楷體"/>
                <w:sz w:val="24"/>
                <w:szCs w:val="24"/>
              </w:rPr>
              <w:t xml:space="preserve"> 7 日</w:t>
            </w:r>
            <w:r w:rsidRPr="73940E47">
              <w:rPr>
                <w:rFonts w:ascii="標楷體" w:eastAsia="標楷體" w:hAnsi="標楷體"/>
                <w:sz w:val="24"/>
                <w:szCs w:val="24"/>
              </w:rPr>
              <w:t>內無任何未登入使用紀錄</w:t>
            </w:r>
          </w:p>
        </w:tc>
      </w:tr>
      <w:tr w:rsidR="00AB12C0" w:rsidRPr="00614B5B" w14:paraId="0FDA5252" w14:textId="77777777" w:rsidTr="73940E47">
        <w:trPr>
          <w:trHeight w:val="300"/>
        </w:trPr>
        <w:tc>
          <w:tcPr>
            <w:tcW w:w="9640" w:type="dxa"/>
            <w:gridSpan w:val="5"/>
          </w:tcPr>
          <w:p w14:paraId="10D67F32" w14:textId="48CE6776" w:rsidR="00AB12C0" w:rsidRPr="00614B5B" w:rsidRDefault="00AB12C0" w:rsidP="73940E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申請人簽名（限親簽全名）</w:t>
            </w:r>
          </w:p>
        </w:tc>
      </w:tr>
      <w:tr w:rsidR="00AB12C0" w:rsidRPr="00614B5B" w14:paraId="245B2129" w14:textId="77777777" w:rsidTr="73940E47">
        <w:trPr>
          <w:trHeight w:val="300"/>
        </w:trPr>
        <w:tc>
          <w:tcPr>
            <w:tcW w:w="9640" w:type="dxa"/>
            <w:gridSpan w:val="5"/>
          </w:tcPr>
          <w:p w14:paraId="32D07846" w14:textId="77777777" w:rsidR="00AB12C0" w:rsidRDefault="00AB12C0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7A22CE8E" w14:textId="77777777" w:rsidR="00C93F04" w:rsidRPr="00614B5B" w:rsidRDefault="00C93F0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85A4A" w:rsidRPr="00614B5B" w14:paraId="15AE0040" w14:textId="77777777" w:rsidTr="73940E47">
        <w:trPr>
          <w:trHeight w:val="300"/>
        </w:trPr>
        <w:tc>
          <w:tcPr>
            <w:tcW w:w="9640" w:type="dxa"/>
            <w:gridSpan w:val="5"/>
            <w:shd w:val="clear" w:color="auto" w:fill="FFF2CC" w:themeFill="accent4" w:themeFillTint="33"/>
          </w:tcPr>
          <w:p w14:paraId="48663FE5" w14:textId="156E4A48" w:rsidR="00285A4A" w:rsidRPr="00614B5B" w:rsidRDefault="00285A4A" w:rsidP="00285A4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審核欄(由本會填寫)</w:t>
            </w:r>
          </w:p>
        </w:tc>
      </w:tr>
      <w:tr w:rsidR="007A444A" w:rsidRPr="00614B5B" w14:paraId="3C9F01E8" w14:textId="77777777" w:rsidTr="73940E47">
        <w:trPr>
          <w:trHeight w:val="300"/>
        </w:trPr>
        <w:tc>
          <w:tcPr>
            <w:tcW w:w="1702" w:type="dxa"/>
            <w:shd w:val="clear" w:color="auto" w:fill="FFF2CC" w:themeFill="accent4" w:themeFillTint="33"/>
          </w:tcPr>
          <w:p w14:paraId="4F4C4960" w14:textId="7B0D6E3A" w:rsidR="007A444A" w:rsidRPr="00614B5B" w:rsidRDefault="00285A4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審核結果</w:t>
            </w:r>
          </w:p>
        </w:tc>
        <w:tc>
          <w:tcPr>
            <w:tcW w:w="3160" w:type="dxa"/>
            <w:gridSpan w:val="2"/>
            <w:shd w:val="clear" w:color="auto" w:fill="FFF2CC" w:themeFill="accent4" w:themeFillTint="33"/>
          </w:tcPr>
          <w:p w14:paraId="3CA7D592" w14:textId="5D4857A5" w:rsidR="007A444A" w:rsidRPr="00614B5B" w:rsidRDefault="00CC27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符合退費規定</w:t>
            </w:r>
          </w:p>
        </w:tc>
        <w:tc>
          <w:tcPr>
            <w:tcW w:w="2074" w:type="dxa"/>
            <w:shd w:val="clear" w:color="auto" w:fill="FFF2CC" w:themeFill="accent4" w:themeFillTint="33"/>
          </w:tcPr>
          <w:p w14:paraId="0DB918E2" w14:textId="1DCB5CB7" w:rsidR="007A444A" w:rsidRPr="00614B5B" w:rsidRDefault="00CC27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不符合退費規定</w:t>
            </w:r>
          </w:p>
        </w:tc>
        <w:tc>
          <w:tcPr>
            <w:tcW w:w="2704" w:type="dxa"/>
            <w:shd w:val="clear" w:color="auto" w:fill="FFF2CC" w:themeFill="accent4" w:themeFillTint="33"/>
          </w:tcPr>
          <w:p w14:paraId="10FC5D96" w14:textId="77777777" w:rsidR="007A444A" w:rsidRPr="00614B5B" w:rsidRDefault="007A444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14B5B" w:rsidRPr="00614B5B" w14:paraId="74DDD11F" w14:textId="77777777" w:rsidTr="73940E47">
        <w:trPr>
          <w:trHeight w:val="300"/>
        </w:trPr>
        <w:tc>
          <w:tcPr>
            <w:tcW w:w="1702" w:type="dxa"/>
            <w:shd w:val="clear" w:color="auto" w:fill="FFF2CC" w:themeFill="accent4" w:themeFillTint="33"/>
          </w:tcPr>
          <w:p w14:paraId="33D16FAD" w14:textId="2B808757" w:rsidR="00614B5B" w:rsidRPr="00614B5B" w:rsidRDefault="00614B5B" w:rsidP="73940E4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繳費紀錄</w:t>
            </w:r>
          </w:p>
        </w:tc>
        <w:tc>
          <w:tcPr>
            <w:tcW w:w="7938" w:type="dxa"/>
            <w:gridSpan w:val="4"/>
            <w:shd w:val="clear" w:color="auto" w:fill="FFF2CC" w:themeFill="accent4" w:themeFillTint="33"/>
          </w:tcPr>
          <w:p w14:paraId="60B0ACB0" w14:textId="36660240" w:rsidR="00614B5B" w:rsidRPr="00614B5B" w:rsidRDefault="00614B5B" w:rsidP="73940E4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繳費方式：       帳號：                   入帳日期:</w:t>
            </w:r>
          </w:p>
        </w:tc>
      </w:tr>
      <w:tr w:rsidR="007A444A" w:rsidRPr="00614B5B" w14:paraId="3CA23599" w14:textId="77777777" w:rsidTr="73940E47">
        <w:trPr>
          <w:trHeight w:val="300"/>
        </w:trPr>
        <w:tc>
          <w:tcPr>
            <w:tcW w:w="1702" w:type="dxa"/>
            <w:shd w:val="clear" w:color="auto" w:fill="FFF2CC" w:themeFill="accent4" w:themeFillTint="33"/>
          </w:tcPr>
          <w:p w14:paraId="1FBD812F" w14:textId="30FE04ED" w:rsidR="007A444A" w:rsidRPr="00614B5B" w:rsidRDefault="00285A4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應退費金額</w:t>
            </w:r>
          </w:p>
        </w:tc>
        <w:tc>
          <w:tcPr>
            <w:tcW w:w="3160" w:type="dxa"/>
            <w:gridSpan w:val="2"/>
            <w:shd w:val="clear" w:color="auto" w:fill="FFF2CC" w:themeFill="accent4" w:themeFillTint="33"/>
          </w:tcPr>
          <w:p w14:paraId="441198A1" w14:textId="491A5BC9" w:rsidR="007A444A" w:rsidRPr="00614B5B" w:rsidRDefault="00CC27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73940E47">
              <w:rPr>
                <w:rFonts w:ascii="標楷體" w:eastAsia="標楷體" w:hAnsi="標楷體"/>
                <w:sz w:val="24"/>
                <w:szCs w:val="24"/>
              </w:rPr>
              <w:t>NT</w:t>
            </w:r>
            <w:r w:rsidR="00614B5B" w:rsidRPr="73940E47">
              <w:rPr>
                <w:rFonts w:ascii="標楷體" w:eastAsia="標楷體" w:hAnsi="標楷體"/>
                <w:sz w:val="24"/>
                <w:szCs w:val="24"/>
              </w:rPr>
              <w:t>$</w:t>
            </w:r>
            <w:r w:rsidRPr="73940E47">
              <w:rPr>
                <w:rFonts w:ascii="標楷體" w:eastAsia="標楷體" w:hAnsi="標楷體"/>
                <w:sz w:val="24"/>
                <w:szCs w:val="24"/>
              </w:rPr>
              <w:t xml:space="preserve"> 390</w:t>
            </w:r>
            <w:r w:rsidR="00614B5B" w:rsidRPr="73940E47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</w:tc>
        <w:tc>
          <w:tcPr>
            <w:tcW w:w="2074" w:type="dxa"/>
            <w:shd w:val="clear" w:color="auto" w:fill="FFF2CC" w:themeFill="accent4" w:themeFillTint="33"/>
          </w:tcPr>
          <w:p w14:paraId="721926EF" w14:textId="25988406" w:rsidR="007A444A" w:rsidRPr="00614B5B" w:rsidRDefault="00CC27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承辦人：</w:t>
            </w:r>
          </w:p>
        </w:tc>
        <w:tc>
          <w:tcPr>
            <w:tcW w:w="2704" w:type="dxa"/>
            <w:shd w:val="clear" w:color="auto" w:fill="FFF2CC" w:themeFill="accent4" w:themeFillTint="33"/>
          </w:tcPr>
          <w:p w14:paraId="49F7A5D8" w14:textId="1B273E71" w:rsidR="007A444A" w:rsidRPr="00614B5B" w:rsidRDefault="00CC27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14B5B">
              <w:rPr>
                <w:rFonts w:ascii="標楷體" w:eastAsia="標楷體" w:hAnsi="標楷體" w:hint="eastAsia"/>
                <w:sz w:val="24"/>
                <w:szCs w:val="24"/>
              </w:rPr>
              <w:t>處理日期：</w:t>
            </w:r>
          </w:p>
        </w:tc>
      </w:tr>
    </w:tbl>
    <w:p w14:paraId="6B39C283" w14:textId="77777777" w:rsidR="007A444A" w:rsidRPr="00614B5B" w:rsidRDefault="007A444A">
      <w:pPr>
        <w:rPr>
          <w:rFonts w:ascii="標楷體" w:eastAsia="標楷體" w:hAnsi="標楷體"/>
          <w:sz w:val="24"/>
          <w:szCs w:val="24"/>
        </w:rPr>
      </w:pPr>
    </w:p>
    <w:sectPr w:rsidR="007A444A" w:rsidRPr="00614B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13D3" w14:textId="77777777" w:rsidR="00F510E2" w:rsidRDefault="00F510E2" w:rsidP="007B4DB7">
      <w:pPr>
        <w:spacing w:after="0" w:line="240" w:lineRule="auto"/>
      </w:pPr>
      <w:r>
        <w:separator/>
      </w:r>
    </w:p>
  </w:endnote>
  <w:endnote w:type="continuationSeparator" w:id="0">
    <w:p w14:paraId="0A5A65FC" w14:textId="77777777" w:rsidR="00F510E2" w:rsidRDefault="00F510E2" w:rsidP="007B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11EF" w14:textId="77777777" w:rsidR="00F510E2" w:rsidRDefault="00F510E2" w:rsidP="007B4DB7">
      <w:pPr>
        <w:spacing w:after="0" w:line="240" w:lineRule="auto"/>
      </w:pPr>
      <w:r>
        <w:separator/>
      </w:r>
    </w:p>
  </w:footnote>
  <w:footnote w:type="continuationSeparator" w:id="0">
    <w:p w14:paraId="20CB9C67" w14:textId="77777777" w:rsidR="00F510E2" w:rsidRDefault="00F510E2" w:rsidP="007B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19B"/>
    <w:multiLevelType w:val="hybridMultilevel"/>
    <w:tmpl w:val="196CC1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F842DE"/>
    <w:multiLevelType w:val="multilevel"/>
    <w:tmpl w:val="FFE6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F705F3"/>
    <w:multiLevelType w:val="hybridMultilevel"/>
    <w:tmpl w:val="F672FD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6006F9"/>
    <w:multiLevelType w:val="multilevel"/>
    <w:tmpl w:val="57F6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082619"/>
    <w:multiLevelType w:val="multilevel"/>
    <w:tmpl w:val="7570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365700">
    <w:abstractNumId w:val="4"/>
  </w:num>
  <w:num w:numId="2" w16cid:durableId="1189680168">
    <w:abstractNumId w:val="1"/>
  </w:num>
  <w:num w:numId="3" w16cid:durableId="1161235259">
    <w:abstractNumId w:val="3"/>
  </w:num>
  <w:num w:numId="4" w16cid:durableId="1734043732">
    <w:abstractNumId w:val="0"/>
  </w:num>
  <w:num w:numId="5" w16cid:durableId="75362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4A"/>
    <w:rsid w:val="00077DA7"/>
    <w:rsid w:val="000866F7"/>
    <w:rsid w:val="000B0F47"/>
    <w:rsid w:val="00184FFB"/>
    <w:rsid w:val="00224505"/>
    <w:rsid w:val="00224A39"/>
    <w:rsid w:val="00227638"/>
    <w:rsid w:val="0025746B"/>
    <w:rsid w:val="00257DFA"/>
    <w:rsid w:val="00263AD9"/>
    <w:rsid w:val="00285A4A"/>
    <w:rsid w:val="002A38D8"/>
    <w:rsid w:val="002B1C1D"/>
    <w:rsid w:val="002B4E38"/>
    <w:rsid w:val="002B6FF4"/>
    <w:rsid w:val="002E7F17"/>
    <w:rsid w:val="00344DF9"/>
    <w:rsid w:val="003534FE"/>
    <w:rsid w:val="00374044"/>
    <w:rsid w:val="00395B11"/>
    <w:rsid w:val="003C1341"/>
    <w:rsid w:val="00423806"/>
    <w:rsid w:val="004278E9"/>
    <w:rsid w:val="004425D1"/>
    <w:rsid w:val="00455231"/>
    <w:rsid w:val="004A4870"/>
    <w:rsid w:val="004A4E3A"/>
    <w:rsid w:val="0052783F"/>
    <w:rsid w:val="005A1C4C"/>
    <w:rsid w:val="005B236A"/>
    <w:rsid w:val="005D7C2F"/>
    <w:rsid w:val="005E38B5"/>
    <w:rsid w:val="00612A65"/>
    <w:rsid w:val="00614B5B"/>
    <w:rsid w:val="00623E3B"/>
    <w:rsid w:val="006D3176"/>
    <w:rsid w:val="00712293"/>
    <w:rsid w:val="00715AC7"/>
    <w:rsid w:val="007A444A"/>
    <w:rsid w:val="007B4DB7"/>
    <w:rsid w:val="008F290A"/>
    <w:rsid w:val="00901E7D"/>
    <w:rsid w:val="009442C0"/>
    <w:rsid w:val="0099245D"/>
    <w:rsid w:val="009C0F8E"/>
    <w:rsid w:val="00A51BF4"/>
    <w:rsid w:val="00A60877"/>
    <w:rsid w:val="00A67513"/>
    <w:rsid w:val="00AB12C0"/>
    <w:rsid w:val="00AE0987"/>
    <w:rsid w:val="00AF6F98"/>
    <w:rsid w:val="00B07D82"/>
    <w:rsid w:val="00BB0705"/>
    <w:rsid w:val="00BB2C92"/>
    <w:rsid w:val="00BE4342"/>
    <w:rsid w:val="00C04717"/>
    <w:rsid w:val="00C372AF"/>
    <w:rsid w:val="00C63998"/>
    <w:rsid w:val="00C93F04"/>
    <w:rsid w:val="00C95098"/>
    <w:rsid w:val="00CC2434"/>
    <w:rsid w:val="00CC2760"/>
    <w:rsid w:val="00DC7C88"/>
    <w:rsid w:val="00E23C3E"/>
    <w:rsid w:val="00E2463E"/>
    <w:rsid w:val="00E301E9"/>
    <w:rsid w:val="00E36366"/>
    <w:rsid w:val="00E400E3"/>
    <w:rsid w:val="00E61BD4"/>
    <w:rsid w:val="00E71469"/>
    <w:rsid w:val="00EC36D4"/>
    <w:rsid w:val="00F510E2"/>
    <w:rsid w:val="00FB461A"/>
    <w:rsid w:val="0256A5A1"/>
    <w:rsid w:val="033D590E"/>
    <w:rsid w:val="071BE4EC"/>
    <w:rsid w:val="085EA10A"/>
    <w:rsid w:val="0B432766"/>
    <w:rsid w:val="0DE02510"/>
    <w:rsid w:val="0E09A4F8"/>
    <w:rsid w:val="10971F60"/>
    <w:rsid w:val="19E63CBE"/>
    <w:rsid w:val="1F3E4FCE"/>
    <w:rsid w:val="21BF0210"/>
    <w:rsid w:val="27B623C4"/>
    <w:rsid w:val="2BE9870F"/>
    <w:rsid w:val="3464ED47"/>
    <w:rsid w:val="35688394"/>
    <w:rsid w:val="500D0282"/>
    <w:rsid w:val="544F92E5"/>
    <w:rsid w:val="5ED2CBBD"/>
    <w:rsid w:val="65410A32"/>
    <w:rsid w:val="67A9F02D"/>
    <w:rsid w:val="6B8F8D51"/>
    <w:rsid w:val="6C2A35DB"/>
    <w:rsid w:val="700E52F3"/>
    <w:rsid w:val="71714A52"/>
    <w:rsid w:val="73940E47"/>
    <w:rsid w:val="75B758D9"/>
    <w:rsid w:val="776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62570"/>
  <w15:chartTrackingRefBased/>
  <w15:docId w15:val="{28F3D190-81BF-4EBF-8A86-DACF5A9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4A"/>
  </w:style>
  <w:style w:type="paragraph" w:styleId="1">
    <w:name w:val="heading 1"/>
    <w:basedOn w:val="a"/>
    <w:next w:val="a"/>
    <w:link w:val="10"/>
    <w:uiPriority w:val="9"/>
    <w:qFormat/>
    <w:rsid w:val="00285A4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4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4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4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4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4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4A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4A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4A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5A4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285A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85A4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285A4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85A4A"/>
    <w:rPr>
      <w:rFonts w:asciiTheme="majorHAnsi" w:eastAsiaTheme="majorEastAsia" w:hAnsiTheme="majorHAnsi" w:cstheme="majorBidi"/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285A4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285A4A"/>
    <w:rPr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285A4A"/>
    <w:rPr>
      <w:b/>
      <w:bCs/>
    </w:rPr>
  </w:style>
  <w:style w:type="character" w:customStyle="1" w:styleId="90">
    <w:name w:val="標題 9 字元"/>
    <w:basedOn w:val="a0"/>
    <w:link w:val="9"/>
    <w:uiPriority w:val="9"/>
    <w:semiHidden/>
    <w:rsid w:val="00285A4A"/>
    <w:rPr>
      <w:i/>
      <w:iCs/>
    </w:rPr>
  </w:style>
  <w:style w:type="paragraph" w:styleId="a3">
    <w:name w:val="Title"/>
    <w:basedOn w:val="a"/>
    <w:next w:val="a"/>
    <w:link w:val="a4"/>
    <w:uiPriority w:val="10"/>
    <w:qFormat/>
    <w:rsid w:val="00285A4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4">
    <w:name w:val="標題 字元"/>
    <w:basedOn w:val="a0"/>
    <w:link w:val="a3"/>
    <w:uiPriority w:val="10"/>
    <w:rsid w:val="00285A4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85A4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285A4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285A4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8">
    <w:name w:val="引文 字元"/>
    <w:basedOn w:val="a0"/>
    <w:link w:val="a7"/>
    <w:uiPriority w:val="29"/>
    <w:rsid w:val="00285A4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7A444A"/>
    <w:pPr>
      <w:ind w:leftChars="200" w:left="480"/>
    </w:pPr>
  </w:style>
  <w:style w:type="character" w:styleId="aa">
    <w:name w:val="Intense Emphasis"/>
    <w:basedOn w:val="a0"/>
    <w:uiPriority w:val="21"/>
    <w:qFormat/>
    <w:rsid w:val="00285A4A"/>
    <w:rPr>
      <w:b/>
      <w:bCs/>
      <w:i/>
      <w:iCs/>
      <w:color w:val="auto"/>
    </w:rPr>
  </w:style>
  <w:style w:type="paragraph" w:styleId="ab">
    <w:name w:val="Intense Quote"/>
    <w:basedOn w:val="a"/>
    <w:next w:val="a"/>
    <w:link w:val="ac"/>
    <w:uiPriority w:val="30"/>
    <w:qFormat/>
    <w:rsid w:val="00285A4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c">
    <w:name w:val="鮮明引文 字元"/>
    <w:basedOn w:val="a0"/>
    <w:link w:val="ab"/>
    <w:uiPriority w:val="30"/>
    <w:rsid w:val="00285A4A"/>
    <w:rPr>
      <w:rFonts w:asciiTheme="majorHAnsi" w:eastAsiaTheme="majorEastAsia" w:hAnsiTheme="majorHAnsi" w:cstheme="majorBidi"/>
      <w:sz w:val="26"/>
      <w:szCs w:val="26"/>
    </w:rPr>
  </w:style>
  <w:style w:type="character" w:styleId="ad">
    <w:name w:val="Intense Reference"/>
    <w:basedOn w:val="a0"/>
    <w:uiPriority w:val="32"/>
    <w:qFormat/>
    <w:rsid w:val="00285A4A"/>
    <w:rPr>
      <w:b/>
      <w:bCs/>
      <w:smallCaps/>
      <w:color w:val="auto"/>
      <w:u w:val="single"/>
    </w:rPr>
  </w:style>
  <w:style w:type="table" w:styleId="ae">
    <w:name w:val="Table Grid"/>
    <w:basedOn w:val="a1"/>
    <w:uiPriority w:val="39"/>
    <w:rsid w:val="007A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285A4A"/>
    <w:rPr>
      <w:b/>
      <w:bCs/>
      <w:sz w:val="18"/>
      <w:szCs w:val="18"/>
    </w:rPr>
  </w:style>
  <w:style w:type="character" w:styleId="af0">
    <w:name w:val="Strong"/>
    <w:basedOn w:val="a0"/>
    <w:uiPriority w:val="22"/>
    <w:qFormat/>
    <w:rsid w:val="00285A4A"/>
    <w:rPr>
      <w:b/>
      <w:bCs/>
      <w:color w:val="auto"/>
    </w:rPr>
  </w:style>
  <w:style w:type="character" w:styleId="af1">
    <w:name w:val="Emphasis"/>
    <w:basedOn w:val="a0"/>
    <w:uiPriority w:val="20"/>
    <w:qFormat/>
    <w:rsid w:val="00285A4A"/>
    <w:rPr>
      <w:i/>
      <w:iCs/>
      <w:color w:val="auto"/>
    </w:rPr>
  </w:style>
  <w:style w:type="paragraph" w:styleId="af2">
    <w:name w:val="No Spacing"/>
    <w:uiPriority w:val="1"/>
    <w:qFormat/>
    <w:rsid w:val="00285A4A"/>
    <w:pPr>
      <w:spacing w:after="0" w:line="240" w:lineRule="auto"/>
    </w:pPr>
  </w:style>
  <w:style w:type="character" w:styleId="af3">
    <w:name w:val="Subtle Emphasis"/>
    <w:basedOn w:val="a0"/>
    <w:uiPriority w:val="19"/>
    <w:qFormat/>
    <w:rsid w:val="00285A4A"/>
    <w:rPr>
      <w:i/>
      <w:iCs/>
      <w:color w:val="auto"/>
    </w:rPr>
  </w:style>
  <w:style w:type="character" w:styleId="af4">
    <w:name w:val="Subtle Reference"/>
    <w:basedOn w:val="a0"/>
    <w:uiPriority w:val="31"/>
    <w:qFormat/>
    <w:rsid w:val="00285A4A"/>
    <w:rPr>
      <w:smallCaps/>
      <w:color w:val="auto"/>
      <w:u w:val="single" w:color="7F7F7F" w:themeColor="text1" w:themeTint="80"/>
    </w:rPr>
  </w:style>
  <w:style w:type="character" w:styleId="af5">
    <w:name w:val="Book Title"/>
    <w:basedOn w:val="a0"/>
    <w:uiPriority w:val="33"/>
    <w:qFormat/>
    <w:rsid w:val="00285A4A"/>
    <w:rPr>
      <w:b/>
      <w:bCs/>
      <w:smallCap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285A4A"/>
    <w:pPr>
      <w:outlineLvl w:val="9"/>
    </w:pPr>
  </w:style>
  <w:style w:type="paragraph" w:styleId="af7">
    <w:name w:val="header"/>
    <w:basedOn w:val="a"/>
    <w:link w:val="af8"/>
    <w:uiPriority w:val="99"/>
    <w:unhideWhenUsed/>
    <w:rsid w:val="007B4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7B4DB7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7B4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7B4DB7"/>
    <w:rPr>
      <w:sz w:val="20"/>
      <w:szCs w:val="20"/>
    </w:rPr>
  </w:style>
  <w:style w:type="paragraph" w:styleId="afb">
    <w:name w:val="Revision"/>
    <w:hidden/>
    <w:uiPriority w:val="99"/>
    <w:semiHidden/>
    <w:rsid w:val="0052783F"/>
    <w:pPr>
      <w:spacing w:after="0" w:line="240" w:lineRule="auto"/>
      <w:jc w:val="left"/>
    </w:pPr>
  </w:style>
  <w:style w:type="character" w:styleId="afc">
    <w:name w:val="annotation reference"/>
    <w:basedOn w:val="a0"/>
    <w:uiPriority w:val="99"/>
    <w:semiHidden/>
    <w:unhideWhenUsed/>
    <w:rsid w:val="00BE4342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BE4342"/>
    <w:pPr>
      <w:jc w:val="left"/>
    </w:pPr>
  </w:style>
  <w:style w:type="character" w:customStyle="1" w:styleId="afe">
    <w:name w:val="註解文字 字元"/>
    <w:basedOn w:val="a0"/>
    <w:link w:val="afd"/>
    <w:uiPriority w:val="99"/>
    <w:semiHidden/>
    <w:rsid w:val="00BE4342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E4342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BE4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BFFF-3928-4408-962E-32F1227B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202</Words>
  <Characters>1157</Characters>
  <Application>Microsoft Office Word</Application>
  <DocSecurity>0</DocSecurity>
  <Lines>9</Lines>
  <Paragraphs>2</Paragraphs>
  <ScaleCrop>false</ScaleCrop>
  <Company>Dynabook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王筌毅 Chuan Yi Wang</dc:creator>
  <cp:keywords/>
  <dc:description/>
  <cp:lastModifiedBy>王筌毅 Chuan Yi Wang</cp:lastModifiedBy>
  <cp:revision>4</cp:revision>
  <dcterms:created xsi:type="dcterms:W3CDTF">2025-11-13T07:57:00Z</dcterms:created>
  <dcterms:modified xsi:type="dcterms:W3CDTF">2025-11-13T08:29:00Z</dcterms:modified>
</cp:coreProperties>
</file>